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cs="Trebuchet MS"/>
          <w:bCs/>
          <w:sz w:val="20"/>
          <w:szCs w:val="20"/>
          <w:lang w:val="en-GB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bidi="ar"/>
        </w:rPr>
        <w:t xml:space="preserve"> VIITOR PENTRU TINERII NEETs I </w:t>
      </w:r>
    </w:p>
    <w:p>
      <w:pPr>
        <w:spacing w:line="276" w:lineRule="auto"/>
        <w:jc w:val="both"/>
        <w:rPr>
          <w:rFonts w:ascii="Trebuchet MS" w:hAnsi="Trebuchet MS" w:cs="Arial"/>
          <w:color w:val="558ED5" w:themeColor="text2" w:themeTint="99"/>
          <w:sz w:val="20"/>
          <w:szCs w:val="20"/>
          <w:lang w:val="en-GB" w:eastAsia="ro-RO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bidi="ar"/>
        </w:rPr>
        <w:t>POCU/991/1/3/153418</w:t>
      </w: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 12</w:t>
      </w: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center"/>
        <w:rPr>
          <w:rFonts w:ascii="Trebuchet MS" w:hAnsi="Trebuchet MS" w:cs="Arial"/>
          <w:b/>
          <w:bCs/>
          <w:color w:val="000000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lang w:val="en-GB" w:eastAsia="ro-RO"/>
        </w:rPr>
        <w:t>Fișa de verificare a dosarului de candidatură</w:t>
      </w: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Nume și prenume candidat: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Adresa (domiciliu și/sau locul de reședință):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CNP: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Numărul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 xml:space="preserve">și data înregistrării dosarului de candidatură: </w:t>
      </w: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Secțiunea A – Verificarea conformității administrative</w:t>
      </w: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254"/>
        <w:gridCol w:w="75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5" w:type="dxa"/>
            <w:shd w:val="clear" w:color="auto" w:fill="auto"/>
          </w:tcPr>
          <w:p>
            <w:pPr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7254" w:type="dxa"/>
            <w:shd w:val="clear" w:color="auto" w:fill="auto"/>
          </w:tcPr>
          <w:p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  <w:t>Denumire document</w:t>
            </w:r>
          </w:p>
        </w:tc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  <w:t>DA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ro-RO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7254" w:type="dxa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Cererea de înscriere este depusa, respecta Anexa </w:t>
            </w:r>
            <w:r>
              <w:rPr>
                <w:rFonts w:hint="default" w:ascii="Trebuchet MS" w:hAnsi="Trebuchet MS" w:cs="Arial"/>
                <w:sz w:val="22"/>
                <w:szCs w:val="22"/>
                <w:lang w:val="en-GB"/>
              </w:rPr>
              <w:t>5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din Metodologia de selectie a grupului tinta, este corect și în întregime completată, semnată și datată?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Copia cărții de identitate este depusa si este conformă cu originalul?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Declarația de apartenență la grupul țintă este depusa, respecta Anexa </w:t>
            </w:r>
            <w:r>
              <w:rPr>
                <w:rFonts w:hint="default" w:ascii="Trebuchet MS" w:hAnsi="Trebuchet MS" w:cs="Arial"/>
                <w:sz w:val="22"/>
                <w:szCs w:val="22"/>
                <w:lang w:val="en-GB"/>
              </w:rPr>
              <w:t>10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din Metodologia de selectie a grupului tinta, este corect și în întregime completată, semnată și datată?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Declarația de acord de prelucrare a datelor cu caracter personal este depusa, respecta Anexa </w:t>
            </w:r>
            <w:r>
              <w:rPr>
                <w:rFonts w:hint="default" w:ascii="Trebuchet MS" w:hAnsi="Trebuchet MS" w:cs="Arial"/>
                <w:sz w:val="22"/>
                <w:szCs w:val="22"/>
                <w:lang w:val="en-GB"/>
              </w:rPr>
              <w:t>3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din Metodologia de selectie a grupului tinta, este corect și în întregime completată, semnată și datată?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Declarația de evitare a dublei finan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ţă</w:t>
            </w:r>
            <w:r>
              <w:rPr>
                <w:rFonts w:ascii="Trebuchet MS" w:hAnsi="Trebuchet MS" w:cs="Arial"/>
                <w:sz w:val="22"/>
                <w:szCs w:val="22"/>
              </w:rPr>
              <w:t>ri este depusa, respecta Anexa 6 din Metodologia de selectie a grupului tinta, este corect și în întregime completată, semnată și datată?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6. 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1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Declarația de inten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ţ</w:t>
            </w:r>
            <w:r>
              <w:rPr>
                <w:rFonts w:ascii="Trebuchet MS" w:hAnsi="Trebuchet MS" w:cs="Arial"/>
                <w:sz w:val="22"/>
                <w:szCs w:val="22"/>
              </w:rPr>
              <w:t>ie privind participarea la activit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ăţ</w:t>
            </w:r>
            <w:r>
              <w:rPr>
                <w:rFonts w:ascii="Trebuchet MS" w:hAnsi="Trebuchet MS" w:cs="Arial"/>
                <w:sz w:val="22"/>
                <w:szCs w:val="22"/>
              </w:rPr>
              <w:t>ile proiectului este depusa, respecta Anexa 7 din Metodologia de selectie a grupului tinta, este corect și în întregime completată, semnată și datată?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7.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Declarația de inten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ţ</w:t>
            </w:r>
            <w:r>
              <w:rPr>
                <w:rFonts w:ascii="Trebuchet MS" w:hAnsi="Trebuchet MS" w:cs="Arial"/>
                <w:sz w:val="22"/>
                <w:szCs w:val="22"/>
              </w:rPr>
              <w:t>ie privind depunerea unui plan de afaceri este depusa, respecta Anexa 8 din Metodologia de selectie a grupului tinta, este corect și în întregime completată, semnată și datată?</w:t>
            </w:r>
            <w:r>
              <w:rPr>
                <w:rFonts w:hint="default" w:ascii="Trebuchet MS" w:hAnsi="Trebuchet MS" w:cs="Arial"/>
                <w:sz w:val="22"/>
                <w:szCs w:val="22"/>
                <w:lang w:val="en-GB"/>
              </w:rPr>
              <w:t xml:space="preserve"> (doar pentru candidaţii cu profil uşor ocupabil)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8.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Declarația privind evitarea conflictului de interese este depusa, respecta Anexa 9 din Metodologia de selectie a grupului tinta, este corect și în întregime completată, semnată și datată?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25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9.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Documente eliberate de SPO care sa ateste faptul ca persoana are calitatea de 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ş</w:t>
            </w:r>
            <w:r>
              <w:rPr>
                <w:rFonts w:ascii="Trebuchet MS" w:hAnsi="Trebuchet MS" w:cs="Arial"/>
                <w:sz w:val="22"/>
                <w:szCs w:val="22"/>
              </w:rPr>
              <w:t>omer / Declarația privind statutul pe pia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ţ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a muncii (Anexa </w:t>
            </w:r>
            <w:r>
              <w:rPr>
                <w:rFonts w:hint="default" w:ascii="Trebuchet MS" w:hAnsi="Trebuchet MS" w:cs="Arial"/>
                <w:sz w:val="22"/>
                <w:szCs w:val="22"/>
                <w:lang w:val="en-GB"/>
              </w:rPr>
              <w:t>4</w:t>
            </w:r>
            <w:r>
              <w:rPr>
                <w:rFonts w:ascii="Trebuchet MS" w:hAnsi="Trebuchet MS" w:cs="Arial"/>
                <w:sz w:val="22"/>
                <w:szCs w:val="22"/>
              </w:rPr>
              <w:t>) sunt depuse</w:t>
            </w:r>
          </w:p>
        </w:tc>
        <w:tc>
          <w:tcPr>
            <w:tcW w:w="756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  <w:tc>
          <w:tcPr>
            <w:tcW w:w="720" w:type="dxa"/>
          </w:tcPr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sym w:font="Wingdings" w:char="F06F"/>
            </w:r>
          </w:p>
          <w:p>
            <w:pPr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Trebuchet MS" w:hAnsi="Trebuchet MS" w:eastAsiaTheme="minorHAnsi"/>
          <w:b/>
          <w:b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eastAsiaTheme="minorHAnsi"/>
          <w:b/>
          <w:b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eastAsiaTheme="minorHAnsi"/>
          <w:b/>
          <w:bCs/>
          <w:color w:val="000000"/>
          <w:sz w:val="22"/>
          <w:szCs w:val="22"/>
        </w:rPr>
      </w:pPr>
      <w:r>
        <w:rPr>
          <w:rFonts w:ascii="Trebuchet MS" w:hAnsi="Trebuchet MS" w:eastAsiaTheme="minorHAnsi"/>
          <w:b/>
          <w:bCs/>
          <w:color w:val="000000"/>
          <w:sz w:val="22"/>
          <w:szCs w:val="22"/>
        </w:rPr>
        <w:t>IMPORTANT! Neindeplinirea unuia dintre criteriile mentionate in grila conduce in mod automat la declararea neconformitatii dosarului de candidatură</w:t>
      </w:r>
    </w:p>
    <w:p>
      <w:pPr>
        <w:autoSpaceDE w:val="0"/>
        <w:autoSpaceDN w:val="0"/>
        <w:adjustRightInd w:val="0"/>
        <w:jc w:val="both"/>
        <w:rPr>
          <w:rFonts w:ascii="Trebuchet MS" w:hAnsi="Trebuchet MS" w:eastAsiaTheme="minorHAnsi"/>
          <w:b/>
          <w:b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eastAsiaTheme="minorHAnsi"/>
          <w:b/>
          <w:b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eastAsiaTheme="minorHAnsi"/>
          <w:b/>
          <w:b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eastAsiaTheme="minorHAnsi"/>
          <w:b/>
          <w:bCs/>
          <w:color w:val="000000"/>
          <w:sz w:val="22"/>
          <w:szCs w:val="22"/>
        </w:rPr>
        <w:t>Concluzia verificării conformităţii dosarului de candidatură</w:t>
      </w:r>
    </w:p>
    <w:p>
      <w:pPr>
        <w:autoSpaceDE w:val="0"/>
        <w:autoSpaceDN w:val="0"/>
        <w:adjustRightInd w:val="0"/>
        <w:rPr>
          <w:rFonts w:ascii="Trebuchet MS" w:hAnsi="Trebuchet MS" w:eastAsiaTheme="minorHAnsi"/>
          <w:color w:val="000000"/>
          <w:sz w:val="22"/>
          <w:szCs w:val="22"/>
        </w:rPr>
      </w:pPr>
      <w:r>
        <w:rPr>
          <w:rFonts w:ascii="Trebuchet MS" w:hAnsi="Trebuchet MS" w:eastAsiaTheme="minorHAnsi"/>
          <w:b/>
          <w:bCs/>
          <w:color w:val="000000"/>
          <w:sz w:val="22"/>
          <w:szCs w:val="22"/>
        </w:rPr>
        <w:t>Dosarul de candidatură este</w:t>
      </w:r>
      <w:r>
        <w:rPr>
          <w:rFonts w:ascii="Trebuchet MS" w:hAnsi="Trebuchet MS" w:eastAsiaTheme="minorHAnsi"/>
          <w:color w:val="000000"/>
          <w:sz w:val="22"/>
          <w:szCs w:val="22"/>
        </w:rPr>
        <w:t xml:space="preserve">: </w:t>
      </w:r>
    </w:p>
    <w:p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 w:eastAsiaTheme="minorHAnsi"/>
          <w:color w:val="000000"/>
          <w:sz w:val="22"/>
          <w:szCs w:val="22"/>
        </w:rPr>
        <w:t xml:space="preserve"> CONFORM </w:t>
      </w:r>
    </w:p>
    <w:p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 w:eastAsiaTheme="minorHAnsi"/>
          <w:color w:val="000000"/>
          <w:sz w:val="22"/>
          <w:szCs w:val="22"/>
        </w:rPr>
        <w:t xml:space="preserve"> NECONFORM</w:t>
      </w: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In situatia in care dosarul de candidature este declarat neconform, </w:t>
      </w:r>
      <w:r>
        <w:rPr>
          <w:rFonts w:ascii="Trebuchet MS" w:hAnsi="Trebuchet MS" w:cs="Arial"/>
          <w:b/>
          <w:bCs/>
          <w:i/>
          <w:iCs/>
          <w:color w:val="000000"/>
          <w:sz w:val="22"/>
          <w:szCs w:val="22"/>
        </w:rPr>
        <w:t>NU</w:t>
      </w:r>
      <w:r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se mai trece la etapa de verificare a eligibilitatii candidatului</w:t>
      </w: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    Secțiunea B – Verificarea eligibilității candidatului</w:t>
      </w: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4"/>
        <w:gridCol w:w="3402"/>
        <w:gridCol w:w="1134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04" w:type="dxa"/>
            <w:vMerge w:val="restart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3544" w:type="dxa"/>
            <w:vMerge w:val="restart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Criteriu de eligibilitate</w:t>
            </w:r>
          </w:p>
        </w:tc>
        <w:tc>
          <w:tcPr>
            <w:tcW w:w="3402" w:type="dxa"/>
            <w:vMerge w:val="restart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Documente verificate</w:t>
            </w:r>
          </w:p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Criteriu îndeplinit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continue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Candidatul face parte din categoria </w:t>
            </w:r>
            <w:r>
              <w:rPr>
                <w:rFonts w:ascii="Trebuchet MS" w:hAnsi="Trebuchet MS" w:eastAsia="Calibri"/>
                <w:sz w:val="22"/>
                <w:szCs w:val="22"/>
              </w:rPr>
              <w:t>tinerilor NEETs cu vârsta cuprinsă între 16 și 29 de ani?</w:t>
            </w:r>
          </w:p>
        </w:tc>
        <w:tc>
          <w:tcPr>
            <w:tcW w:w="3402" w:type="dxa"/>
          </w:tcPr>
          <w:p>
            <w:pPr>
              <w:pStyle w:val="3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 verifică datele din cartea de identitate a candidatului si Declarația de apartenență la grupul țintă (Anexa </w:t>
            </w:r>
            <w:r>
              <w:rPr>
                <w:rFonts w:hint="default" w:cs="Arial"/>
                <w:sz w:val="22"/>
                <w:szCs w:val="22"/>
                <w:lang w:val="en-GB"/>
              </w:rPr>
              <w:t>10</w:t>
            </w:r>
            <w:r>
              <w:rPr>
                <w:rFonts w:cs="Arial"/>
                <w:sz w:val="22"/>
                <w:szCs w:val="22"/>
              </w:rPr>
              <w:t>) dacă este corect și în întregime completată, semnată și datată.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Candidatul face parte din categoria </w:t>
            </w:r>
            <w:r>
              <w:rPr>
                <w:rFonts w:ascii="Trebuchet MS" w:hAnsi="Trebuchet MS" w:eastAsia="Calibri"/>
                <w:sz w:val="22"/>
                <w:szCs w:val="22"/>
              </w:rPr>
              <w:t>tinerilor NEETs înregistra</w:t>
            </w:r>
            <w:r>
              <w:rPr>
                <w:rFonts w:ascii="Trebuchet MS" w:hAnsi="Trebuchet MS" w:eastAsia="Calibri"/>
                <w:sz w:val="22"/>
                <w:szCs w:val="22"/>
                <w:lang w:val="en-GB"/>
              </w:rPr>
              <w:t>ţ</w:t>
            </w:r>
            <w:r>
              <w:rPr>
                <w:rFonts w:ascii="Trebuchet MS" w:hAnsi="Trebuchet MS" w:eastAsia="Calibri"/>
                <w:sz w:val="22"/>
                <w:szCs w:val="22"/>
              </w:rPr>
              <w:t>i și profila</w:t>
            </w:r>
            <w:r>
              <w:rPr>
                <w:rFonts w:ascii="Trebuchet MS" w:hAnsi="Trebuchet MS" w:eastAsia="Calibri"/>
                <w:sz w:val="22"/>
                <w:szCs w:val="22"/>
                <w:lang w:val="en-GB"/>
              </w:rPr>
              <w:t>ţ</w:t>
            </w:r>
            <w:r>
              <w:rPr>
                <w:rFonts w:ascii="Trebuchet MS" w:hAnsi="Trebuchet MS" w:eastAsia="Calibri"/>
                <w:sz w:val="22"/>
                <w:szCs w:val="22"/>
              </w:rPr>
              <w:t>i de SPO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eastAsia="Calibri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>Se</w:t>
            </w: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 xml:space="preserve">verifică documente 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>eliberate de SPO care s</w:t>
            </w:r>
            <w:r>
              <w:rPr>
                <w:rFonts w:ascii="Trebuchet MS" w:hAnsi="Trebuchet MS" w:eastAsia="Calibri" w:cs="Arial"/>
                <w:sz w:val="22"/>
                <w:szCs w:val="22"/>
                <w:lang w:val="en-GB"/>
              </w:rPr>
              <w:t>ă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 ateste faptul c</w:t>
            </w:r>
            <w:r>
              <w:rPr>
                <w:rFonts w:ascii="Trebuchet MS" w:hAnsi="Trebuchet MS" w:eastAsia="Calibri" w:cs="Arial"/>
                <w:sz w:val="22"/>
                <w:szCs w:val="22"/>
                <w:lang w:val="en-GB"/>
              </w:rPr>
              <w:t>ă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 persoana are calitatea de </w:t>
            </w:r>
            <w:r>
              <w:rPr>
                <w:rFonts w:ascii="Trebuchet MS" w:hAnsi="Trebuchet MS" w:eastAsia="Calibri" w:cs="Arial"/>
                <w:sz w:val="22"/>
                <w:szCs w:val="22"/>
                <w:lang w:val="en-GB"/>
              </w:rPr>
              <w:t>ş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omer. </w:t>
            </w:r>
          </w:p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Candidatul face parte din categoria </w:t>
            </w:r>
            <w:r>
              <w:rPr>
                <w:rFonts w:ascii="Trebuchet MS" w:hAnsi="Trebuchet MS" w:eastAsia="Calibri"/>
                <w:sz w:val="22"/>
                <w:szCs w:val="22"/>
              </w:rPr>
              <w:t>tinerilor NEETs cu domiciliul sau reședința în regiunea de dezvoltare Sud Vest Oltenia</w:t>
            </w:r>
          </w:p>
        </w:tc>
        <w:tc>
          <w:tcPr>
            <w:tcW w:w="3402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>Se verifică datele din cartea de identitate a candidatului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Candidatul și-a asumat declarația privind folosirea datelor cu caracter personal? </w:t>
            </w:r>
          </w:p>
        </w:tc>
        <w:tc>
          <w:tcPr>
            <w:tcW w:w="3402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Se verifică dacă Declarația de acord de prelucrare a datelor cu caracter personal (Anexa </w:t>
            </w:r>
            <w:r>
              <w:rPr>
                <w:rFonts w:hint="default" w:ascii="Trebuchet MS" w:hAnsi="Trebuchet MS" w:eastAsia="Calibri" w:cs="Arial"/>
                <w:sz w:val="22"/>
                <w:szCs w:val="22"/>
                <w:lang w:val="en-GB"/>
              </w:rPr>
              <w:t>3</w:t>
            </w:r>
            <w:bookmarkStart w:id="0" w:name="_GoBack"/>
            <w:bookmarkEnd w:id="0"/>
            <w:r>
              <w:rPr>
                <w:rFonts w:ascii="Trebuchet MS" w:hAnsi="Trebuchet MS" w:eastAsia="Calibri" w:cs="Arial"/>
                <w:sz w:val="22"/>
                <w:szCs w:val="22"/>
              </w:rPr>
              <w:t>)  este corect și în întregime completată, semnată și datată.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>Candidatul nu a mai beneficiat anterior/ nu beneficiazã în prezent de finanțare prin fonduri europene/ publice de servicii de consiliere și orientare profesională sau de efectuarea de cursuri de formare profesională</w:t>
            </w:r>
          </w:p>
        </w:tc>
        <w:tc>
          <w:tcPr>
            <w:tcW w:w="3402" w:type="dxa"/>
          </w:tcPr>
          <w:p>
            <w:pPr>
              <w:jc w:val="both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t>Se verifică Declarația privind dubla finanțare (Anexa 6) dacă este corect și în întregime completată, semnată și datată.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>
            <w:pPr>
              <w:pStyle w:val="3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Candidatul are disponibilitate de participare la activitățile proiectului </w:t>
            </w:r>
          </w:p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 xml:space="preserve">Se verifică cererea de înscriere si 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>Declarația de inten</w:t>
            </w:r>
            <w:r>
              <w:rPr>
                <w:rFonts w:ascii="Trebuchet MS" w:hAnsi="Trebuchet MS" w:eastAsia="Calibri" w:cs="Arial"/>
                <w:sz w:val="22"/>
                <w:szCs w:val="22"/>
                <w:lang w:val="en-GB"/>
              </w:rPr>
              <w:t>ţ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>ie privind participarea la activit</w:t>
            </w:r>
            <w:r>
              <w:rPr>
                <w:rFonts w:ascii="Trebuchet MS" w:hAnsi="Trebuchet MS" w:eastAsia="Calibri" w:cs="Arial"/>
                <w:sz w:val="22"/>
                <w:szCs w:val="22"/>
                <w:lang w:val="en-GB"/>
              </w:rPr>
              <w:t>ăţ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 xml:space="preserve">ile proiectului (Anexa 7) 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 xml:space="preserve">ale candidatului dacă sunt corect 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  <w:lang w:val="en-GB"/>
              </w:rPr>
              <w:t>ş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  <w:lang w:val="en-GB"/>
              </w:rPr>
              <w:t>î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 xml:space="preserve">n 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  <w:lang w:val="en-GB"/>
              </w:rPr>
              <w:t>î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>ntregime completate și semnate.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both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544" w:type="dxa"/>
          </w:tcPr>
          <w:p>
            <w:pPr>
              <w:pStyle w:val="3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Candidatul respect</w:t>
            </w:r>
            <w:r>
              <w:rPr>
                <w:rFonts w:cs="Arial"/>
                <w:sz w:val="22"/>
                <w:szCs w:val="22"/>
                <w:lang w:val="en-GB"/>
              </w:rPr>
              <w:t>ă</w:t>
            </w:r>
            <w:r>
              <w:rPr>
                <w:rFonts w:cs="Arial"/>
                <w:sz w:val="22"/>
                <w:szCs w:val="22"/>
              </w:rPr>
              <w:t xml:space="preserve"> regulile privind evitarea conflictului de interese</w:t>
            </w:r>
          </w:p>
        </w:tc>
        <w:tc>
          <w:tcPr>
            <w:tcW w:w="3402" w:type="dxa"/>
          </w:tcPr>
          <w:p>
            <w:pPr>
              <w:jc w:val="both"/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>Se verific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  <w:lang w:val="en-GB"/>
              </w:rPr>
              <w:t>ă</w:t>
            </w:r>
            <w:r>
              <w:rPr>
                <w:rFonts w:ascii="Trebuchet MS" w:hAnsi="Trebuchet MS" w:eastAsia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eastAsia="Calibri" w:cs="Arial"/>
                <w:sz w:val="22"/>
                <w:szCs w:val="22"/>
              </w:rPr>
              <w:t>Declarația privind evitarea conflictului de interese (Anexa 9) dacă este corect și în întregime completată, semnată și datată.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rebuchet MS" w:hAnsi="Trebuchet MS"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eastAsia="Calibri" w:cs="Arial"/>
                <w:sz w:val="22"/>
                <w:szCs w:val="22"/>
              </w:rPr>
              <w:sym w:font="Wingdings" w:char="F06F"/>
            </w:r>
          </w:p>
        </w:tc>
      </w:tr>
    </w:tbl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Candidatul și dosarul de înscriere este: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  ELIGIBIL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  NEELIGIBIL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Dacă toate criteriile de eligibilitate verificate au fost îndeplinite, candidatul este eligibil.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În cazul candidaților neeligibili se va completa rubrica Observaţii cu toate motivele de neeligibilitate ale candidatului. 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Observații: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Se detaliază pentru fiecare criteriu de eligibilitate care nu a fost îndeplinit, motivul neeligibilităţii candidatului.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4"/>
        <w:tblW w:w="0" w:type="auto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9"/>
        <w:gridCol w:w="5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39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 xml:space="preserve">ÎNTOCMIT: </w:t>
            </w:r>
          </w:p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19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 xml:space="preserve">EXPERT GRUP ŢINTÃ: </w:t>
            </w:r>
          </w:p>
        </w:tc>
        <w:tc>
          <w:tcPr>
            <w:tcW w:w="5419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  <w:t xml:space="preserve">SEMNÃTURA_________________________ </w:t>
            </w:r>
          </w:p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19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 xml:space="preserve">MANAGER PROIECT: </w:t>
            </w:r>
          </w:p>
        </w:tc>
        <w:tc>
          <w:tcPr>
            <w:tcW w:w="5419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  <w:t xml:space="preserve">SEMNÃTURA_________________________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39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</w:tbl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Data ..........................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40" w:right="850" w:bottom="709" w:left="1134" w:header="283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Optima">
    <w:altName w:val="Segoe UI"/>
    <w:panose1 w:val="00000000000000000000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4618920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sdt>
    <w:sdtPr>
      <w:id w:val="-209570935"/>
      <w:docPartObj>
        <w:docPartGallery w:val="AutoText"/>
      </w:docPartObj>
    </w:sdtPr>
    <w:sdtContent>
      <w:p>
        <w:pPr>
          <w:jc w:val="center"/>
          <w:rPr>
            <w:lang w:val="en-GB"/>
          </w:rPr>
        </w:pPr>
      </w:p>
      <w:p>
        <w:pPr>
          <w:tabs>
            <w:tab w:val="left" w:pos="6240"/>
          </w:tabs>
          <w:autoSpaceDE w:val="0"/>
          <w:autoSpaceDN w:val="0"/>
          <w:adjustRightInd w:val="0"/>
          <w:jc w:val="center"/>
          <w:rPr>
            <w:rFonts w:ascii="Trebuchet MS" w:hAnsi="Trebuchet MS" w:eastAsia="Calibri" w:cs="Arial"/>
            <w:b/>
            <w:bCs/>
            <w:color w:val="FF0000"/>
            <w:sz w:val="16"/>
            <w:szCs w:val="16"/>
            <w:lang w:val="en-GB" w:eastAsia="ro-RO"/>
          </w:rPr>
        </w:pPr>
        <w:r>
          <w:rPr>
            <w:lang w:val="en-GB"/>
          </w:rPr>
          <w:drawing>
            <wp:inline distT="0" distB="0" distL="114300" distR="114300">
              <wp:extent cx="1112520" cy="662940"/>
              <wp:effectExtent l="0" t="0" r="0" b="3810"/>
              <wp:docPr id="13" name="Picture 1" descr="Sigla G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" descr="Sigla GAL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1228" cy="674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rebuchet MS" w:hAnsi="Trebuchet MS"/>
            <w:b/>
            <w:bCs/>
            <w:color w:val="FF0000"/>
            <w:sz w:val="16"/>
            <w:szCs w:val="16"/>
            <w:lang w:val="en-GB"/>
          </w:rPr>
          <w:drawing>
            <wp:inline distT="0" distB="0" distL="0" distR="0">
              <wp:extent cx="2346960" cy="632460"/>
              <wp:effectExtent l="0" t="0" r="0" b="0"/>
              <wp:docPr id="14" name="Imagin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ine 1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696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GB"/>
          </w:rPr>
          <w:drawing>
            <wp:inline distT="0" distB="0" distL="114300" distR="114300">
              <wp:extent cx="1226820" cy="723265"/>
              <wp:effectExtent l="0" t="0" r="0" b="0"/>
              <wp:docPr id="4" name="Picture 2" descr="logo PCO 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logo PCO 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804" cy="7415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>
        <w:pPr>
          <w:pStyle w:val="11"/>
          <w:rPr>
            <w:rFonts w:ascii="Calibri" w:hAnsi="Calibri"/>
            <w:sz w:val="22"/>
            <w:szCs w:val="22"/>
          </w:rPr>
        </w:pPr>
        <w:r>
          <w:rPr>
            <w:lang w:val="en-GB"/>
          </w:rPr>
          <w:t xml:space="preserve">                          </w:t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355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18"/>
      <w:gridCol w:w="3118"/>
      <w:gridCol w:w="311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0" w:hRule="atLeast"/>
        <w:jc w:val="center"/>
      </w:trPr>
      <w:tc>
        <w:tcPr>
          <w:tcW w:w="3118" w:type="dxa"/>
          <w:shd w:val="clear" w:color="auto" w:fill="auto"/>
        </w:tcPr>
        <w:p>
          <w:pPr>
            <w:pStyle w:val="14"/>
            <w:rPr>
              <w:rFonts w:ascii="Calibri" w:hAnsi="Calibri" w:eastAsia="Calibri"/>
              <w:sz w:val="22"/>
              <w:szCs w:val="22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>
          <w:pPr>
            <w:pStyle w:val="14"/>
            <w:jc w:val="center"/>
            <w:rPr>
              <w:rFonts w:ascii="Calibri" w:hAnsi="Calibri" w:eastAsia="Calibri"/>
              <w:sz w:val="22"/>
              <w:szCs w:val="22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>
          <w:pPr>
            <w:pStyle w:val="14"/>
            <w:jc w:val="right"/>
            <w:rPr>
              <w:rFonts w:ascii="Calibri" w:hAnsi="Calibri" w:eastAsia="Calibri"/>
              <w:sz w:val="22"/>
              <w:szCs w:val="22"/>
              <w:lang w:eastAsia="ro-RO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4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D0F42"/>
    <w:multiLevelType w:val="multilevel"/>
    <w:tmpl w:val="3DCD0F42"/>
    <w:lvl w:ilvl="0" w:tentative="0">
      <w:start w:val="1"/>
      <w:numFmt w:val="decimal"/>
      <w:pStyle w:val="16"/>
      <w:lvlText w:val="(%1)"/>
      <w:lvlJc w:val="left"/>
      <w:pPr>
        <w:ind w:left="78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3E04"/>
    <w:rsid w:val="00020593"/>
    <w:rsid w:val="00030C53"/>
    <w:rsid w:val="00031349"/>
    <w:rsid w:val="00034D66"/>
    <w:rsid w:val="00053352"/>
    <w:rsid w:val="000545FF"/>
    <w:rsid w:val="00056354"/>
    <w:rsid w:val="00057F52"/>
    <w:rsid w:val="00060F43"/>
    <w:rsid w:val="000657B6"/>
    <w:rsid w:val="000703C4"/>
    <w:rsid w:val="000772DF"/>
    <w:rsid w:val="00077E81"/>
    <w:rsid w:val="000805C5"/>
    <w:rsid w:val="000B03BC"/>
    <w:rsid w:val="000C1547"/>
    <w:rsid w:val="000C2280"/>
    <w:rsid w:val="000D083C"/>
    <w:rsid w:val="000D71A1"/>
    <w:rsid w:val="000E47A2"/>
    <w:rsid w:val="000E7C1F"/>
    <w:rsid w:val="000F6DCD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2E46"/>
    <w:rsid w:val="00263976"/>
    <w:rsid w:val="00274002"/>
    <w:rsid w:val="00280D35"/>
    <w:rsid w:val="0028409D"/>
    <w:rsid w:val="002855E0"/>
    <w:rsid w:val="00287BBA"/>
    <w:rsid w:val="002A06AB"/>
    <w:rsid w:val="002A23F0"/>
    <w:rsid w:val="002B35EF"/>
    <w:rsid w:val="002B479E"/>
    <w:rsid w:val="002B6158"/>
    <w:rsid w:val="002B6CE1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24491"/>
    <w:rsid w:val="00334C69"/>
    <w:rsid w:val="0033538C"/>
    <w:rsid w:val="00345B02"/>
    <w:rsid w:val="0034700D"/>
    <w:rsid w:val="0034716B"/>
    <w:rsid w:val="003513B1"/>
    <w:rsid w:val="003567A1"/>
    <w:rsid w:val="00363F83"/>
    <w:rsid w:val="0036717D"/>
    <w:rsid w:val="00370557"/>
    <w:rsid w:val="0037180E"/>
    <w:rsid w:val="00374533"/>
    <w:rsid w:val="00384C8C"/>
    <w:rsid w:val="0039241C"/>
    <w:rsid w:val="003B0552"/>
    <w:rsid w:val="003B0CCF"/>
    <w:rsid w:val="003B7835"/>
    <w:rsid w:val="003C2204"/>
    <w:rsid w:val="003C5E01"/>
    <w:rsid w:val="003E561B"/>
    <w:rsid w:val="003F0291"/>
    <w:rsid w:val="003F28DE"/>
    <w:rsid w:val="003F2D8E"/>
    <w:rsid w:val="00405A32"/>
    <w:rsid w:val="00410C6F"/>
    <w:rsid w:val="0041543B"/>
    <w:rsid w:val="004215BD"/>
    <w:rsid w:val="00423F9F"/>
    <w:rsid w:val="004242C1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2AC9"/>
    <w:rsid w:val="004865FB"/>
    <w:rsid w:val="004A4C16"/>
    <w:rsid w:val="004B4F0F"/>
    <w:rsid w:val="004C1F43"/>
    <w:rsid w:val="004C63BB"/>
    <w:rsid w:val="004D1F8B"/>
    <w:rsid w:val="004E76E2"/>
    <w:rsid w:val="004F6022"/>
    <w:rsid w:val="004F6FAF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45B4"/>
    <w:rsid w:val="005F51DE"/>
    <w:rsid w:val="005F5E8B"/>
    <w:rsid w:val="006001A6"/>
    <w:rsid w:val="00600E8D"/>
    <w:rsid w:val="00617DD2"/>
    <w:rsid w:val="00621142"/>
    <w:rsid w:val="006233EA"/>
    <w:rsid w:val="00627258"/>
    <w:rsid w:val="006311F5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736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4080"/>
    <w:rsid w:val="00714996"/>
    <w:rsid w:val="00717F08"/>
    <w:rsid w:val="00722061"/>
    <w:rsid w:val="00724A50"/>
    <w:rsid w:val="007262C5"/>
    <w:rsid w:val="00740158"/>
    <w:rsid w:val="007467F7"/>
    <w:rsid w:val="00755E3C"/>
    <w:rsid w:val="0076444B"/>
    <w:rsid w:val="00770061"/>
    <w:rsid w:val="00792A68"/>
    <w:rsid w:val="007A09C0"/>
    <w:rsid w:val="007A2C47"/>
    <w:rsid w:val="007B4035"/>
    <w:rsid w:val="007B771A"/>
    <w:rsid w:val="007D45E4"/>
    <w:rsid w:val="007D56C4"/>
    <w:rsid w:val="007E2BF8"/>
    <w:rsid w:val="007E3B0D"/>
    <w:rsid w:val="007E4EA0"/>
    <w:rsid w:val="007E70CC"/>
    <w:rsid w:val="00800B85"/>
    <w:rsid w:val="00803291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65C85"/>
    <w:rsid w:val="00874008"/>
    <w:rsid w:val="00884F8A"/>
    <w:rsid w:val="008C2962"/>
    <w:rsid w:val="008C2F9B"/>
    <w:rsid w:val="008D60D5"/>
    <w:rsid w:val="008E2107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4548"/>
    <w:rsid w:val="00934892"/>
    <w:rsid w:val="009367EB"/>
    <w:rsid w:val="00942185"/>
    <w:rsid w:val="00943BFC"/>
    <w:rsid w:val="00952457"/>
    <w:rsid w:val="00952EA3"/>
    <w:rsid w:val="00954A8C"/>
    <w:rsid w:val="00961D7E"/>
    <w:rsid w:val="009621AC"/>
    <w:rsid w:val="0096489D"/>
    <w:rsid w:val="00966441"/>
    <w:rsid w:val="009678B3"/>
    <w:rsid w:val="00974072"/>
    <w:rsid w:val="00976697"/>
    <w:rsid w:val="00982AC2"/>
    <w:rsid w:val="009A03E0"/>
    <w:rsid w:val="009A7265"/>
    <w:rsid w:val="009B2B72"/>
    <w:rsid w:val="009B3321"/>
    <w:rsid w:val="009B62A4"/>
    <w:rsid w:val="009C012E"/>
    <w:rsid w:val="009C6A2A"/>
    <w:rsid w:val="009D15FC"/>
    <w:rsid w:val="009D58D9"/>
    <w:rsid w:val="009E02F4"/>
    <w:rsid w:val="009E3BC3"/>
    <w:rsid w:val="009E46D7"/>
    <w:rsid w:val="009E77DE"/>
    <w:rsid w:val="009F1333"/>
    <w:rsid w:val="00A00F33"/>
    <w:rsid w:val="00A34042"/>
    <w:rsid w:val="00A34A07"/>
    <w:rsid w:val="00A355DC"/>
    <w:rsid w:val="00A54119"/>
    <w:rsid w:val="00A563AC"/>
    <w:rsid w:val="00A5661D"/>
    <w:rsid w:val="00A5742A"/>
    <w:rsid w:val="00A60DD8"/>
    <w:rsid w:val="00A8040B"/>
    <w:rsid w:val="00A835B4"/>
    <w:rsid w:val="00A86DC3"/>
    <w:rsid w:val="00AA7419"/>
    <w:rsid w:val="00AC2C25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03CD"/>
    <w:rsid w:val="00B33231"/>
    <w:rsid w:val="00B35208"/>
    <w:rsid w:val="00B36558"/>
    <w:rsid w:val="00B47627"/>
    <w:rsid w:val="00B559C9"/>
    <w:rsid w:val="00B56A2D"/>
    <w:rsid w:val="00B76EBC"/>
    <w:rsid w:val="00B81C80"/>
    <w:rsid w:val="00B84646"/>
    <w:rsid w:val="00B84C13"/>
    <w:rsid w:val="00B90329"/>
    <w:rsid w:val="00BA6A07"/>
    <w:rsid w:val="00BB00D2"/>
    <w:rsid w:val="00BB1727"/>
    <w:rsid w:val="00BB1878"/>
    <w:rsid w:val="00BB2931"/>
    <w:rsid w:val="00BB4719"/>
    <w:rsid w:val="00BB4A37"/>
    <w:rsid w:val="00BB5517"/>
    <w:rsid w:val="00BC1C39"/>
    <w:rsid w:val="00BD20ED"/>
    <w:rsid w:val="00BD66CE"/>
    <w:rsid w:val="00BE1168"/>
    <w:rsid w:val="00BE6680"/>
    <w:rsid w:val="00BF009A"/>
    <w:rsid w:val="00BF427B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8FF"/>
    <w:rsid w:val="00C57BDD"/>
    <w:rsid w:val="00C61B83"/>
    <w:rsid w:val="00C7233B"/>
    <w:rsid w:val="00C74695"/>
    <w:rsid w:val="00C807E3"/>
    <w:rsid w:val="00C85157"/>
    <w:rsid w:val="00C927CD"/>
    <w:rsid w:val="00CA39C8"/>
    <w:rsid w:val="00CC0DE3"/>
    <w:rsid w:val="00CD70A5"/>
    <w:rsid w:val="00CE1FD2"/>
    <w:rsid w:val="00CE3978"/>
    <w:rsid w:val="00D05C6A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7A72"/>
    <w:rsid w:val="00D66DC7"/>
    <w:rsid w:val="00D724A2"/>
    <w:rsid w:val="00D862D0"/>
    <w:rsid w:val="00D8744C"/>
    <w:rsid w:val="00D924D6"/>
    <w:rsid w:val="00D971B0"/>
    <w:rsid w:val="00DA4125"/>
    <w:rsid w:val="00DA78D0"/>
    <w:rsid w:val="00DB49B4"/>
    <w:rsid w:val="00DB4B11"/>
    <w:rsid w:val="00DB552B"/>
    <w:rsid w:val="00DC08B3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57EC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954E8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E4E1E"/>
    <w:rsid w:val="00EF29F0"/>
    <w:rsid w:val="00EF57B3"/>
    <w:rsid w:val="00F117B4"/>
    <w:rsid w:val="00F32BB4"/>
    <w:rsid w:val="00F66256"/>
    <w:rsid w:val="00F77D79"/>
    <w:rsid w:val="00F84A8D"/>
    <w:rsid w:val="00F85A10"/>
    <w:rsid w:val="00F85A1E"/>
    <w:rsid w:val="00F91A72"/>
    <w:rsid w:val="00F94006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  <w:rsid w:val="09392002"/>
    <w:rsid w:val="3A9D68F1"/>
    <w:rsid w:val="7CE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99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jc w:val="both"/>
      <w:outlineLvl w:val="0"/>
    </w:pPr>
    <w:rPr>
      <w:rFonts w:ascii="Arial" w:hAnsi="Arial" w:eastAsia="Times New Roman" w:cs="Arial"/>
      <w:sz w:val="22"/>
      <w:szCs w:val="22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iPriority w:val="0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6"/>
    <w:unhideWhenUsed/>
    <w:uiPriority w:val="99"/>
    <w:pPr>
      <w:spacing w:after="120" w:line="276" w:lineRule="auto"/>
    </w:pPr>
    <w:rPr>
      <w:rFonts w:ascii="Calibri" w:hAnsi="Calibri" w:eastAsia="Calibri" w:cs="Calibri"/>
      <w:sz w:val="22"/>
      <w:szCs w:val="22"/>
      <w:lang w:val="ro-RO" w:eastAsia="en-US"/>
    </w:rPr>
  </w:style>
  <w:style w:type="paragraph" w:styleId="7">
    <w:name w:val="Body Text 3"/>
    <w:basedOn w:val="1"/>
    <w:link w:val="27"/>
    <w:unhideWhenUsed/>
    <w:uiPriority w:val="99"/>
    <w:pPr>
      <w:spacing w:line="360" w:lineRule="auto"/>
      <w:jc w:val="both"/>
    </w:pPr>
    <w:rPr>
      <w:rFonts w:ascii="Arial" w:hAnsi="Arial" w:eastAsia="Times New Roman" w:cs="Arial"/>
      <w:sz w:val="22"/>
      <w:szCs w:val="22"/>
      <w:lang w:val="fr-FR" w:eastAsia="fr-FR"/>
    </w:rPr>
  </w:style>
  <w:style w:type="character" w:styleId="8">
    <w:name w:val="annotation reference"/>
    <w:uiPriority w:val="99"/>
    <w:rPr>
      <w:sz w:val="16"/>
      <w:szCs w:val="16"/>
    </w:rPr>
  </w:style>
  <w:style w:type="paragraph" w:styleId="9">
    <w:name w:val="annotation text"/>
    <w:basedOn w:val="1"/>
    <w:link w:val="19"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0"/>
    <w:uiPriority w:val="0"/>
    <w:rPr>
      <w:b/>
      <w:bCs/>
    </w:rPr>
  </w:style>
  <w:style w:type="paragraph" w:styleId="11">
    <w:name w:val="footer"/>
    <w:basedOn w:val="1"/>
    <w:link w:val="25"/>
    <w:qFormat/>
    <w:uiPriority w:val="99"/>
    <w:pPr>
      <w:tabs>
        <w:tab w:val="center" w:pos="4536"/>
        <w:tab w:val="right" w:pos="9072"/>
      </w:tabs>
    </w:pPr>
  </w:style>
  <w:style w:type="character" w:styleId="12">
    <w:name w:val="footnote reference"/>
    <w:basedOn w:val="3"/>
    <w:unhideWhenUsed/>
    <w:uiPriority w:val="0"/>
    <w:rPr>
      <w:vertAlign w:val="superscript"/>
    </w:rPr>
  </w:style>
  <w:style w:type="paragraph" w:styleId="13">
    <w:name w:val="footnote text"/>
    <w:basedOn w:val="1"/>
    <w:link w:val="31"/>
    <w:unhideWhenUsed/>
    <w:qFormat/>
    <w:uiPriority w:val="0"/>
    <w:rPr>
      <w:sz w:val="20"/>
      <w:szCs w:val="20"/>
    </w:rPr>
  </w:style>
  <w:style w:type="paragraph" w:styleId="14">
    <w:name w:val="header"/>
    <w:basedOn w:val="1"/>
    <w:link w:val="24"/>
    <w:qFormat/>
    <w:uiPriority w:val="99"/>
    <w:pPr>
      <w:tabs>
        <w:tab w:val="center" w:pos="4536"/>
        <w:tab w:val="right" w:pos="9072"/>
      </w:tabs>
    </w:pPr>
  </w:style>
  <w:style w:type="character" w:styleId="15">
    <w:name w:val="Hyperlink"/>
    <w:uiPriority w:val="0"/>
    <w:rPr>
      <w:color w:val="0563C1"/>
      <w:u w:val="single"/>
    </w:rPr>
  </w:style>
  <w:style w:type="paragraph" w:styleId="16">
    <w:name w:val="List Bullet"/>
    <w:basedOn w:val="1"/>
    <w:uiPriority w:val="0"/>
    <w:pPr>
      <w:numPr>
        <w:ilvl w:val="0"/>
        <w:numId w:val="1"/>
      </w:numPr>
      <w:spacing w:after="120"/>
      <w:ind w:left="426" w:firstLine="0"/>
      <w:jc w:val="both"/>
    </w:pPr>
    <w:rPr>
      <w:rFonts w:ascii="Trebuchet MS" w:hAnsi="Trebuchet MS" w:eastAsia="Times New Roman" w:cs="Arial"/>
      <w:color w:val="0070C0"/>
      <w:lang w:val="ro-RO" w:eastAsia="en-US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18">
    <w:name w:val="Table Grid"/>
    <w:basedOn w:val="4"/>
    <w:uiPriority w:val="3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Comment Text Char"/>
    <w:link w:val="9"/>
    <w:qFormat/>
    <w:uiPriority w:val="99"/>
    <w:rPr>
      <w:lang w:val="en-US" w:eastAsia="zh-CN"/>
    </w:rPr>
  </w:style>
  <w:style w:type="character" w:customStyle="1" w:styleId="20">
    <w:name w:val="Comment Subject Char"/>
    <w:link w:val="10"/>
    <w:uiPriority w:val="0"/>
    <w:rPr>
      <w:b/>
      <w:bCs/>
      <w:lang w:val="en-US" w:eastAsia="zh-CN"/>
    </w:rPr>
  </w:style>
  <w:style w:type="character" w:customStyle="1" w:styleId="21">
    <w:name w:val="Balloon Text Char"/>
    <w:link w:val="5"/>
    <w:uiPriority w:val="0"/>
    <w:rPr>
      <w:rFonts w:ascii="Segoe UI" w:hAnsi="Segoe UI" w:cs="Segoe UI"/>
      <w:sz w:val="18"/>
      <w:szCs w:val="18"/>
      <w:lang w:val="en-US" w:eastAsia="zh-CN"/>
    </w:rPr>
  </w:style>
  <w:style w:type="paragraph" w:customStyle="1" w:styleId="22">
    <w:name w:val="instruct"/>
    <w:basedOn w:val="1"/>
    <w:uiPriority w:val="0"/>
    <w:pPr>
      <w:widowControl w:val="0"/>
      <w:autoSpaceDE w:val="0"/>
      <w:autoSpaceDN w:val="0"/>
      <w:adjustRightInd w:val="0"/>
      <w:spacing w:before="40" w:after="40"/>
    </w:pPr>
    <w:rPr>
      <w:rFonts w:ascii="Arial" w:hAnsi="Arial" w:eastAsia="Times New Roman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23">
    <w:name w:val="Tabel grilă1"/>
    <w:basedOn w:val="4"/>
    <w:uiPriority w:val="0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Header Char"/>
    <w:link w:val="14"/>
    <w:uiPriority w:val="99"/>
    <w:rPr>
      <w:sz w:val="24"/>
      <w:szCs w:val="24"/>
      <w:lang w:val="en-US" w:eastAsia="zh-CN"/>
    </w:rPr>
  </w:style>
  <w:style w:type="character" w:customStyle="1" w:styleId="25">
    <w:name w:val="Footer Char"/>
    <w:link w:val="11"/>
    <w:uiPriority w:val="99"/>
    <w:rPr>
      <w:sz w:val="24"/>
      <w:szCs w:val="24"/>
      <w:lang w:val="en-US" w:eastAsia="zh-CN"/>
    </w:rPr>
  </w:style>
  <w:style w:type="character" w:customStyle="1" w:styleId="26">
    <w:name w:val="Body Text Char"/>
    <w:link w:val="6"/>
    <w:uiPriority w:val="99"/>
    <w:rPr>
      <w:rFonts w:ascii="Calibri" w:hAnsi="Calibri" w:eastAsia="Calibri" w:cs="Calibri"/>
      <w:sz w:val="22"/>
      <w:szCs w:val="22"/>
      <w:lang w:eastAsia="en-US"/>
    </w:rPr>
  </w:style>
  <w:style w:type="character" w:customStyle="1" w:styleId="27">
    <w:name w:val="Body Text 3 Char"/>
    <w:link w:val="7"/>
    <w:uiPriority w:val="99"/>
    <w:rPr>
      <w:rFonts w:ascii="Arial" w:hAnsi="Arial" w:eastAsia="Times New Roman" w:cs="Arial"/>
      <w:sz w:val="22"/>
      <w:szCs w:val="22"/>
      <w:lang w:val="fr-FR" w:eastAsia="fr-FR"/>
    </w:rPr>
  </w:style>
  <w:style w:type="paragraph" w:styleId="28">
    <w:name w:val="List Paragraph"/>
    <w:basedOn w:val="1"/>
    <w:qFormat/>
    <w:uiPriority w:val="1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ro-RO" w:eastAsia="en-US"/>
    </w:rPr>
  </w:style>
  <w:style w:type="character" w:customStyle="1" w:styleId="29">
    <w:name w:val="Heading 1 Char"/>
    <w:link w:val="2"/>
    <w:uiPriority w:val="99"/>
    <w:rPr>
      <w:rFonts w:ascii="Arial" w:hAnsi="Arial" w:eastAsia="Times New Roman" w:cs="Arial"/>
      <w:sz w:val="22"/>
      <w:szCs w:val="22"/>
      <w:lang w:val="en-US" w:eastAsia="en-US"/>
    </w:rPr>
  </w:style>
  <w:style w:type="paragraph" w:customStyle="1" w:styleId="30">
    <w:name w:val="Default"/>
    <w:uiPriority w:val="0"/>
    <w:pPr>
      <w:autoSpaceDE w:val="0"/>
      <w:autoSpaceDN w:val="0"/>
      <w:adjustRightInd w:val="0"/>
    </w:pPr>
    <w:rPr>
      <w:rFonts w:ascii="Trebuchet MS" w:hAnsi="Trebuchet MS" w:eastAsia="MS Mincho" w:cs="Trebuchet MS"/>
      <w:color w:val="000000"/>
      <w:sz w:val="24"/>
      <w:szCs w:val="24"/>
      <w:lang w:val="en-US" w:eastAsia="en-US" w:bidi="ar-SA"/>
    </w:rPr>
  </w:style>
  <w:style w:type="character" w:customStyle="1" w:styleId="31">
    <w:name w:val="Footnote Text Char"/>
    <w:basedOn w:val="3"/>
    <w:link w:val="13"/>
    <w:uiPriority w:val="0"/>
    <w:rPr>
      <w:lang w:val="en-US" w:eastAsia="zh-CN"/>
    </w:rPr>
  </w:style>
  <w:style w:type="paragraph" w:customStyle="1" w:styleId="32">
    <w:name w:val="colonne"/>
    <w:basedOn w:val="1"/>
    <w:uiPriority w:val="0"/>
    <w:pPr>
      <w:spacing w:after="120"/>
      <w:jc w:val="both"/>
    </w:pPr>
    <w:rPr>
      <w:rFonts w:ascii="Optima" w:hAnsi="Optima" w:eastAsia="Times New Roman"/>
      <w:snapToGrid w:val="0"/>
      <w:sz w:val="22"/>
      <w:szCs w:val="20"/>
      <w:lang w:val="en-GB" w:eastAsia="en-US"/>
    </w:rPr>
  </w:style>
  <w:style w:type="paragraph" w:styleId="33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784</Words>
  <Characters>4471</Characters>
  <Lines>37</Lines>
  <Paragraphs>10</Paragraphs>
  <TotalTime>3</TotalTime>
  <ScaleCrop>false</ScaleCrop>
  <LinksUpToDate>false</LinksUpToDate>
  <CharactersWithSpaces>5245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2022-06-30T11:53:00Z</dcterms:created>
  <dcterms:modified xsi:type="dcterms:W3CDTF">2022-10-04T06:57:24Z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73C05424791146C2930442A33716C51F</vt:lpwstr>
  </property>
</Properties>
</file>