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fr-FR"/>
        </w:rPr>
      </w:pPr>
    </w:p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 w:line="360" w:lineRule="auto"/>
        <w:jc w:val="right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</w:p>
    <w:p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>Anexa 1</w:t>
      </w:r>
      <w:r>
        <w:rPr>
          <w:rFonts w:hint="default" w:ascii="Trebuchet MS" w:hAnsi="Trebuchet MS" w:cs="Arial"/>
          <w:b/>
          <w:lang w:val="en-US"/>
        </w:rPr>
        <w:t>2</w:t>
      </w:r>
      <w:bookmarkStart w:id="0" w:name="_GoBack"/>
      <w:bookmarkEnd w:id="0"/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after="0" w:line="360" w:lineRule="auto"/>
        <w:ind w:left="567"/>
        <w:jc w:val="center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GRILA DE EVALUARE DE CONFORMITATE SI ELEGIBILITATE</w:t>
      </w:r>
    </w:p>
    <w:p>
      <w:pPr>
        <w:spacing w:after="0" w:line="360" w:lineRule="auto"/>
        <w:ind w:left="567"/>
        <w:jc w:val="center"/>
        <w:rPr>
          <w:rFonts w:ascii="Trebuchet MS" w:hAnsi="Trebuchet MS" w:cs="Arial"/>
          <w:b/>
          <w:bCs/>
          <w:lang w:val="ro-RO"/>
        </w:rPr>
      </w:pPr>
    </w:p>
    <w:tbl>
      <w:tblPr>
        <w:tblStyle w:val="7"/>
        <w:tblpPr w:leftFromText="180" w:rightFromText="180" w:vertAnchor="text" w:horzAnchor="page" w:tblpX="1081" w:tblpY="364"/>
        <w:tblOverlap w:val="never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6388"/>
        <w:gridCol w:w="621"/>
        <w:gridCol w:w="58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>Nr.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>crt.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b/>
                <w:bCs/>
                <w:sz w:val="20"/>
                <w:szCs w:val="20"/>
              </w:rPr>
              <w:t>Criterii de conformitate administrativa si eligibilitate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>DA</w:t>
            </w: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OBS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Documentatia depusa in dosarul de candidatura la concurs a fost completa si conforma cu cerintele din Metodologia Evaluare si Selectie Planuri de afaceri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63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Proiectul a fost depus in perioada de depunere stabilita 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rebuchet MS" w:hAnsi="Trebuchet MS" w:cs="TimesNewRomanPSMT" w:eastAsiaTheme="minorHAnsi"/>
                <w:sz w:val="20"/>
                <w:szCs w:val="20"/>
                <w:lang w:val="en-US"/>
              </w:rPr>
            </w:pPr>
            <w:r>
              <w:rPr>
                <w:rFonts w:ascii="Trebuchet MS" w:hAnsi="Trebuchet MS" w:cs="TimesNewRomanPSMT" w:eastAsiaTheme="minorHAnsi"/>
                <w:sz w:val="20"/>
                <w:szCs w:val="20"/>
              </w:rPr>
              <w:t xml:space="preserve">Titularul planului de afaceri </w:t>
            </w:r>
            <w:r>
              <w:rPr>
                <w:rFonts w:hint="default" w:ascii="Trebuchet MS" w:hAnsi="Trebuchet MS" w:cs="TimesNewRomanPSMT" w:eastAsiaTheme="minorHAnsi"/>
                <w:sz w:val="20"/>
                <w:szCs w:val="20"/>
                <w:lang w:val="en-US"/>
              </w:rPr>
              <w:t>face parte din categoria tinerilor NEET s cu nivel de ocupabilitate A “usor ocupabil”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cs="TimesNewRomanPSMT" w:eastAsiaTheme="minorHAnsi"/>
                <w:sz w:val="20"/>
                <w:szCs w:val="20"/>
              </w:rPr>
              <w:t xml:space="preserve">Titularul planului de afaceri are </w:t>
            </w:r>
            <w:r>
              <w:rPr>
                <w:rFonts w:ascii="Trebuchet MS" w:hAnsi="Trebuchet MS" w:cs="Calibri" w:eastAsiaTheme="minorHAnsi"/>
                <w:color w:val="000000"/>
                <w:sz w:val="20"/>
                <w:szCs w:val="20"/>
              </w:rPr>
              <w:t xml:space="preserve">domiciliu sau resedința în regiunea de implementare a proiectului 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cs="TimesNewRomanPSMT" w:eastAsiaTheme="minorHAnsi"/>
                <w:sz w:val="20"/>
                <w:szCs w:val="20"/>
              </w:rPr>
              <w:t>Afacerea nou inființată se va derula in regiunea de implementare a proiectului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>Domeniul principal de activitate al întreprinderii propuse se incadrează</w:t>
            </w: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eastAsiaTheme="minorHAnsi"/>
                <w:sz w:val="20"/>
                <w:szCs w:val="20"/>
              </w:rPr>
              <w:t xml:space="preserve">într-un cod CAEN eligibil, 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>Planul de afaceri asigură crearea a minim 1 loc de muncă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 xml:space="preserve">Persoanele angajate au domiciliu </w:t>
            </w:r>
            <w:r>
              <w:rPr>
                <w:rFonts w:ascii="Trebuchet MS" w:hAnsi="Trebuchet MS" w:cs="Calibri" w:eastAsiaTheme="minorHAnsi"/>
                <w:color w:val="000000"/>
                <w:sz w:val="20"/>
                <w:szCs w:val="20"/>
              </w:rPr>
              <w:t>sau reședința în regiunea de implementare a proiectului</w:t>
            </w:r>
            <w:r>
              <w:rPr>
                <w:rFonts w:ascii="Trebuchet MS" w:hAnsi="Trebuchet MS"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sz w:val="20"/>
                <w:szCs w:val="20"/>
              </w:rPr>
              <w:t>Valoarea solicitată prin ajutorul de minims, în planul de afaceri, respectă</w:t>
            </w: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eastAsiaTheme="minorHAnsi"/>
                <w:sz w:val="20"/>
                <w:szCs w:val="20"/>
              </w:rPr>
              <w:t xml:space="preserve">limita de maximum </w:t>
            </w:r>
            <w:r>
              <w:rPr>
                <w:rFonts w:ascii="Trebuchet MS" w:hAnsi="Trebuchet MS" w:eastAsiaTheme="minorHAnsi"/>
                <w:b/>
                <w:bCs/>
                <w:sz w:val="20"/>
                <w:szCs w:val="20"/>
              </w:rPr>
              <w:t>25.000 de euro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  <w:r>
              <w:rPr>
                <w:rFonts w:ascii="Trebuchet MS" w:hAnsi="Trebuchet MS" w:cs="TimesNewRomanPSMT" w:eastAsiaTheme="minorHAnsi"/>
                <w:sz w:val="20"/>
                <w:szCs w:val="20"/>
              </w:rPr>
              <w:t>Titularul planului de afaceri este absolvent al cursului de „Competențe</w:t>
            </w:r>
            <w:r>
              <w:rPr>
                <w:rFonts w:hint="default" w:ascii="Trebuchet MS" w:hAnsi="Trebuchet MS" w:cs="TimesNewRomanPSMT"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TimesNewRomanPSMT" w:eastAsiaTheme="minorHAnsi"/>
                <w:sz w:val="20"/>
                <w:szCs w:val="20"/>
              </w:rPr>
              <w:t>antreprenoriale” susținul în cadrul proiectului.</w:t>
            </w:r>
            <w:r>
              <w:rPr>
                <w:rFonts w:ascii="Trebuchet MS" w:hAnsi="Trebuchet MS" w:cs="Arial" w:eastAsiaTheme="minorHAnsi"/>
                <w:b/>
                <w:bCs/>
                <w:sz w:val="20"/>
                <w:szCs w:val="20"/>
              </w:rPr>
              <w:t xml:space="preserve"> 153418</w:t>
            </w:r>
            <w:r>
              <w:rPr>
                <w:rFonts w:ascii="Trebuchet MS" w:hAnsi="Trebuchet MS" w:cs="Arial" w:eastAsiaTheme="minorHAnsi"/>
                <w:sz w:val="20"/>
                <w:szCs w:val="20"/>
              </w:rPr>
              <w:t>, ca membru GT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63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rebuchet MS" w:hAnsi="Trebuchet MS" w:cs="TimesNewRomanPSMT" w:eastAsiaTheme="minorHAnsi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Planul de afaceri a fost depus, are toate sectiunile completate si respecta formatul Anexei 4 la Metodologia de selectie a planurilor de afaceri 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63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rebuchet MS" w:hAnsi="Trebuchet MS" w:cs="TimesNewRomanPSMT" w:eastAsiaTheme="minorHAnsi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Bugetul proiectului a fost anexat si respecta formatul furnizat in Anexa 4.1 la Metodologia de selectie a planurilor de afaceri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13.</w:t>
            </w:r>
          </w:p>
        </w:tc>
        <w:tc>
          <w:tcPr>
            <w:tcW w:w="63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rebuchet MS" w:hAnsi="Trebuchet MS" w:cs="TimesNewRomanPSMT" w:eastAsiaTheme="minorHAnsi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Proiectiile veniturilor si cheltuielilor au fost anexate si respecta formatul furnizat in Anexa 4.2 la Metodologia de selectie a planurilor de afaceri 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Theme="minorHAnsi"/>
                <w:sz w:val="20"/>
                <w:szCs w:val="20"/>
                <w:lang w:val="en-US"/>
              </w:rPr>
              <w:t>14.</w:t>
            </w:r>
          </w:p>
        </w:tc>
        <w:tc>
          <w:tcPr>
            <w:tcW w:w="638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eastAsiaTheme="minorHAns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b/>
                <w:bCs/>
                <w:sz w:val="20"/>
                <w:szCs w:val="20"/>
              </w:rPr>
              <w:t>CONCLUZIE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 w:eastAsiaTheme="minorHAnsi"/>
                <w:sz w:val="20"/>
                <w:szCs w:val="20"/>
              </w:rPr>
            </w:pPr>
            <w:r>
              <w:rPr>
                <w:rFonts w:ascii="Trebuchet MS" w:hAnsi="Trebuchet MS" w:eastAsiaTheme="minorHAnsi"/>
                <w:b/>
                <w:bCs/>
                <w:sz w:val="20"/>
                <w:szCs w:val="20"/>
              </w:rPr>
              <w:t>Proiect ADMIS/RESPINS</w:t>
            </w:r>
          </w:p>
        </w:tc>
        <w:tc>
          <w:tcPr>
            <w:tcW w:w="62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58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eastAsiaTheme="minorHAnsi"/>
                <w:sz w:val="20"/>
                <w:szCs w:val="20"/>
              </w:rPr>
            </w:pPr>
          </w:p>
        </w:tc>
      </w:tr>
    </w:tbl>
    <w:p>
      <w:pPr>
        <w:spacing w:after="0" w:line="360" w:lineRule="auto"/>
        <w:ind w:left="567"/>
        <w:jc w:val="center"/>
        <w:rPr>
          <w:rFonts w:ascii="Trebuchet MS" w:hAnsi="Trebuchet MS" w:cs="Arial"/>
          <w:b/>
          <w:bCs/>
          <w:lang w:val="ro-RO"/>
        </w:rPr>
      </w:pPr>
    </w:p>
    <w:p>
      <w:pPr>
        <w:bidi w:val="0"/>
        <w:rPr>
          <w:rFonts w:hint="default" w:ascii="Trebuchet MS" w:hAnsi="Trebuchet MS" w:cs="Trebuchet MS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Cs w:val="24"/>
          <w:lang w:val="en-US" w:eastAsia="zh-CN" w:bidi="ar"/>
        </w:rPr>
        <w:t>IMPORTANT!</w:t>
      </w:r>
      <w:r>
        <w:rPr>
          <w:rFonts w:hint="default" w:ascii="Trebuchet MS" w:hAnsi="Trebuchet MS" w:eastAsia="SimSun" w:cs="Trebuchet MS"/>
          <w:color w:val="000000"/>
          <w:kern w:val="0"/>
          <w:szCs w:val="24"/>
          <w:lang w:val="en-US" w:eastAsia="zh-CN" w:bidi="ar"/>
        </w:rPr>
        <w:t xml:space="preserve"> </w:t>
      </w:r>
      <w:r>
        <w:rPr>
          <w:rFonts w:hint="default" w:ascii="Trebuchet MS" w:hAnsi="Trebuchet MS" w:cs="Trebuchet MS"/>
          <w:lang w:val="en-US" w:eastAsia="zh-CN"/>
        </w:rPr>
        <w:t xml:space="preserve">Neindeplinirea unuia dintre criteriile mentionate in grila conduce in mod automat la respingerea Planului de afaceri. </w:t>
      </w: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45208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44"/>
    <w:rsid w:val="000B1FDB"/>
    <w:rsid w:val="001E1FA5"/>
    <w:rsid w:val="002525C1"/>
    <w:rsid w:val="002A3F43"/>
    <w:rsid w:val="0031045D"/>
    <w:rsid w:val="00331E18"/>
    <w:rsid w:val="00417192"/>
    <w:rsid w:val="00454263"/>
    <w:rsid w:val="005B1626"/>
    <w:rsid w:val="005D617E"/>
    <w:rsid w:val="00624836"/>
    <w:rsid w:val="00637458"/>
    <w:rsid w:val="006A19ED"/>
    <w:rsid w:val="006E7B8C"/>
    <w:rsid w:val="007147D3"/>
    <w:rsid w:val="007708B3"/>
    <w:rsid w:val="00781B25"/>
    <w:rsid w:val="007E21F4"/>
    <w:rsid w:val="00911292"/>
    <w:rsid w:val="009642B0"/>
    <w:rsid w:val="0098600C"/>
    <w:rsid w:val="009A5EF5"/>
    <w:rsid w:val="00A00C64"/>
    <w:rsid w:val="00AA7892"/>
    <w:rsid w:val="00AC4DA8"/>
    <w:rsid w:val="00B60132"/>
    <w:rsid w:val="00B936CB"/>
    <w:rsid w:val="00BA61F7"/>
    <w:rsid w:val="00D56A62"/>
    <w:rsid w:val="00D7255D"/>
    <w:rsid w:val="00E342BF"/>
    <w:rsid w:val="00E550B6"/>
    <w:rsid w:val="00EB68E0"/>
    <w:rsid w:val="00F353A6"/>
    <w:rsid w:val="00F547BE"/>
    <w:rsid w:val="00F66744"/>
    <w:rsid w:val="00F742B7"/>
    <w:rsid w:val="07313160"/>
    <w:rsid w:val="22AC4AB4"/>
    <w:rsid w:val="2FFB3AEA"/>
    <w:rsid w:val="3A815E9E"/>
    <w:rsid w:val="3E2B5381"/>
    <w:rsid w:val="469E78C8"/>
    <w:rsid w:val="5A9A0DCF"/>
    <w:rsid w:val="5E5A6369"/>
    <w:rsid w:val="5E627D61"/>
    <w:rsid w:val="623F0D7F"/>
    <w:rsid w:val="62BA7D20"/>
    <w:rsid w:val="635B214A"/>
    <w:rsid w:val="6A8B4E19"/>
    <w:rsid w:val="7F1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1187</Characters>
  <Lines>9</Lines>
  <Paragraphs>2</Paragraphs>
  <TotalTime>11</TotalTime>
  <ScaleCrop>false</ScaleCrop>
  <LinksUpToDate>false</LinksUpToDate>
  <CharactersWithSpaces>1393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2022-07-27T08:15:00Z</dcterms:created>
  <dc:creator>Dell</dc:creator>
  <cp:lastModifiedBy>Amalia</cp:lastModifiedBy>
  <dcterms:modified xsi:type="dcterms:W3CDTF">2022-11-07T11:05:04Z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6259878737804CF782C0FB2805C8E3AC</vt:lpwstr>
  </property>
</Properties>
</file>