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Anexa nr. 4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cs="Trebuchet MS"/>
          <w:sz w:val="24"/>
          <w:szCs w:val="24"/>
          <w:lang w:val="en-US"/>
        </w:rPr>
      </w:pPr>
      <w:r>
        <w:rPr>
          <w:rFonts w:hint="default" w:ascii="Trebuchet MS" w:hAnsi="Trebuchet MS" w:eastAsia="SimSun" w:cs="Arial"/>
          <w:sz w:val="26"/>
          <w:szCs w:val="26"/>
          <w:lang w:val="en-US"/>
        </w:rPr>
        <w:t>R</w:t>
      </w:r>
      <w:r>
        <w:rPr>
          <w:rFonts w:ascii="Trebuchet MS" w:hAnsi="Trebuchet MS" w:eastAsia="SimSun" w:cs="Arial"/>
          <w:sz w:val="26"/>
          <w:szCs w:val="26"/>
        </w:rPr>
        <w:t>aport tehnico-financiar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0"/>
          <w:szCs w:val="20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A.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Raport de progres tehnic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 xml:space="preserve"> :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Raport de progres tehnic privind stadiile fizice aferente investiţiei efectuate în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 xml:space="preserve"> 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perioada . . . . . . . . . . . .</w:t>
      </w:r>
    </w:p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sz w:val="24"/>
          <w:szCs w:val="24"/>
          <w:lang w:val="fr-F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6"/>
        <w:gridCol w:w="5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Denumire firmă </w:t>
            </w:r>
          </w:p>
        </w:tc>
        <w:tc>
          <w:tcPr>
            <w:tcW w:w="573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Calibri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CUI/Cod fiscal </w:t>
            </w:r>
          </w:p>
        </w:tc>
        <w:tc>
          <w:tcPr>
            <w:tcW w:w="573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Adresă sediu social </w:t>
            </w:r>
          </w:p>
        </w:tc>
        <w:tc>
          <w:tcPr>
            <w:tcW w:w="573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Adresă punct de lucru (</w:t>
            </w:r>
            <w:r>
              <w:rPr>
                <w:rFonts w:hint="default" w:ascii="Trebuchet MS" w:hAnsi="Trebuchet MS" w:eastAsia="SimSun" w:cs="Trebuchet MS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dacă e cazul) </w:t>
            </w:r>
          </w:p>
        </w:tc>
        <w:tc>
          <w:tcPr>
            <w:tcW w:w="573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Persoană de contact </w:t>
            </w:r>
          </w:p>
        </w:tc>
        <w:tc>
          <w:tcPr>
            <w:tcW w:w="573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Calibri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Cod CAEN principal autorizat la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Calibri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sediul social / punctul de lucru</w:t>
            </w:r>
          </w:p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</w:p>
        </w:tc>
        <w:tc>
          <w:tcPr>
            <w:tcW w:w="5736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</w:tbl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sz w:val="20"/>
          <w:szCs w:val="20"/>
          <w:lang w:val="fr-FR"/>
        </w:rPr>
      </w:pP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>Titlul proiectului: ________________________________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0"/>
          <w:szCs w:val="20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3.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Situaţia contractuală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0"/>
          <w:szCs w:val="20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a)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Date identificare a contractului de finanţare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>: nr. ______ / data ______________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b)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Acte adiţionale încheiate la contractul de finanţare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>:</w:t>
      </w:r>
    </w:p>
    <w:tbl>
      <w:tblPr>
        <w:tblStyle w:val="8"/>
        <w:tblpPr w:leftFromText="180" w:rightFromText="180" w:vertAnchor="text" w:horzAnchor="page" w:tblpX="1764" w:tblpY="5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75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90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  <w:t>Nr.</w:t>
            </w:r>
          </w:p>
        </w:tc>
        <w:tc>
          <w:tcPr>
            <w:tcW w:w="175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  <w:t>Data</w:t>
            </w:r>
          </w:p>
        </w:tc>
        <w:tc>
          <w:tcPr>
            <w:tcW w:w="3263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  <w:t>Subiect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90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  <w:t>1.</w:t>
            </w:r>
          </w:p>
        </w:tc>
        <w:tc>
          <w:tcPr>
            <w:tcW w:w="175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263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890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  <w:t>2.</w:t>
            </w:r>
          </w:p>
        </w:tc>
        <w:tc>
          <w:tcPr>
            <w:tcW w:w="175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263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90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  <w:lang w:val="en-US"/>
              </w:rPr>
              <w:t>3.…</w:t>
            </w:r>
          </w:p>
        </w:tc>
        <w:tc>
          <w:tcPr>
            <w:tcW w:w="175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263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2"/>
          <w:szCs w:val="22"/>
          <w:vertAlign w:val="baseline"/>
        </w:rPr>
      </w:pP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  <w:t>4.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  <w:t> Numărul raportului de progres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  <w:t>: ____ / ___________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2"/>
          <w:szCs w:val="22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5.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  <w:t> Perioada de raportare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  <w:t>: ________________________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6.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  <w:t xml:space="preserve"> Descrierea 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  <w:t>activitatilor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  <w:t xml:space="preserve"> efectuate în perioada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  <w:t xml:space="preserve"> :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  <w:t>______________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a)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  <w:t> Descrierea lucrărilor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  <w:lang w:val="en-US"/>
        </w:rPr>
        <w:t>/activitatilor:</w:t>
      </w:r>
    </w:p>
    <w:tbl>
      <w:tblPr>
        <w:tblStyle w:val="8"/>
        <w:tblW w:w="8923" w:type="dxa"/>
        <w:tblInd w:w="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923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b)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  <w:t> Concordanţa cu calendarul activităţilor prevăzut în contractul de finanţare:</w:t>
      </w:r>
    </w:p>
    <w:tbl>
      <w:tblPr>
        <w:tblStyle w:val="8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308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Activităţile planificate pentru perioada de raportare</w:t>
            </w: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Data de începere</w:t>
            </w: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a activităţii planificate</w:t>
            </w: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Data finală</w:t>
            </w: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a activităţii planificate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</w:pPr>
    </w:p>
    <w:tbl>
      <w:tblPr>
        <w:tblStyle w:val="8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308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5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Activităţile planificate pentru perioada de raportare</w:t>
            </w: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Data de începere</w:t>
            </w: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a activităţii planificate</w:t>
            </w: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Data finală</w:t>
            </w: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rebuchet MS" w:hAnsi="Trebuchet MS" w:eastAsia="SimSun" w:cs="Trebuchet MS"/>
                <w:kern w:val="0"/>
                <w:sz w:val="22"/>
                <w:szCs w:val="22"/>
                <w:lang w:val="en-US" w:eastAsia="zh-CN" w:bidi="ar"/>
              </w:rPr>
              <w:t>a activităţii planificate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  <w:tc>
          <w:tcPr>
            <w:tcW w:w="3081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eastAsia="Calibri" w:cs="Trebuchet MS"/>
                <w:i w:val="0"/>
                <w:iCs w:val="0"/>
                <w:caps w:val="0"/>
                <w:color w:val="444444"/>
                <w:spacing w:val="0"/>
                <w:sz w:val="22"/>
                <w:szCs w:val="22"/>
                <w:shd w:val="clear" w:fill="FFFFFF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2"/>
          <w:szCs w:val="22"/>
          <w:shd w:val="clear" w:fill="FFFFFF"/>
        </w:rPr>
      </w:pPr>
    </w:p>
    <w:p>
      <w:pPr>
        <w:rPr>
          <w:vanish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0"/>
          <w:szCs w:val="20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c)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Procent estimativ de realizare fizică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d)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Contracte de achiziţie semnate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>:</w:t>
      </w:r>
    </w:p>
    <w:tbl>
      <w:tblPr>
        <w:tblStyle w:val="8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500"/>
        <w:gridCol w:w="1519"/>
        <w:gridCol w:w="210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0"/>
                <w:szCs w:val="20"/>
                <w:lang w:val="en-US" w:eastAsia="zh-CN" w:bidi="ar"/>
              </w:rPr>
              <w:t>Nr. contract</w:t>
            </w:r>
          </w:p>
        </w:tc>
        <w:tc>
          <w:tcPr>
            <w:tcW w:w="2559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0"/>
                <w:szCs w:val="20"/>
                <w:lang w:val="en-US" w:eastAsia="zh-CN" w:bidi="ar"/>
              </w:rPr>
              <w:t>Obiectul contractului</w:t>
            </w:r>
          </w:p>
        </w:tc>
        <w:tc>
          <w:tcPr>
            <w:tcW w:w="154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0"/>
                <w:szCs w:val="20"/>
                <w:lang w:val="en-US" w:eastAsia="zh-CN" w:bidi="ar"/>
              </w:rPr>
              <w:t>Valoarea (lei)</w:t>
            </w:r>
          </w:p>
        </w:tc>
        <w:tc>
          <w:tcPr>
            <w:tcW w:w="2152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0"/>
                <w:szCs w:val="20"/>
                <w:lang w:val="en-US" w:eastAsia="zh-CN" w:bidi="ar"/>
              </w:rPr>
              <w:t>Procedura de achiziţie aplicată</w:t>
            </w:r>
          </w:p>
        </w:tc>
        <w:tc>
          <w:tcPr>
            <w:tcW w:w="1849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left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Trebuchet MS" w:hAnsi="Trebuchet MS" w:eastAsia="SimSun" w:cs="Trebuchet MS"/>
                <w:kern w:val="0"/>
                <w:sz w:val="20"/>
                <w:szCs w:val="20"/>
                <w:lang w:val="en-US" w:eastAsia="zh-CN" w:bidi="ar"/>
              </w:rPr>
              <w:t>Stadiul achiziţiei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</w:p>
        </w:tc>
        <w:tc>
          <w:tcPr>
            <w:tcW w:w="2559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</w:p>
        </w:tc>
        <w:tc>
          <w:tcPr>
            <w:tcW w:w="154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</w:p>
        </w:tc>
        <w:tc>
          <w:tcPr>
            <w:tcW w:w="2152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</w:p>
        </w:tc>
        <w:tc>
          <w:tcPr>
            <w:tcW w:w="1849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cs="Calibri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e)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Problemele identificate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 xml:space="preserve"> :</w:t>
      </w:r>
    </w:p>
    <w:tbl>
      <w:tblPr>
        <w:tblStyle w:val="8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07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f)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Modificări fundamentale identificate, comparativ cu Cererea de finanţare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 xml:space="preserve"> :</w:t>
      </w:r>
    </w:p>
    <w:tbl>
      <w:tblPr>
        <w:tblStyle w:val="8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g)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Modificări solicitate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 xml:space="preserve"> :</w:t>
      </w:r>
    </w:p>
    <w:tbl>
      <w:tblPr>
        <w:tblStyle w:val="8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7.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Stadiul fizic al proiectului la data de . . . . . . .</w:t>
      </w: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a)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Descrierea stadiului fizic al proiectului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 xml:space="preserve"> :</w:t>
      </w:r>
    </w:p>
    <w:tbl>
      <w:tblPr>
        <w:tblStyle w:val="8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5" w:type="dxa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cs="Calibri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rebuchet MS" w:hAnsi="Trebuchet MS" w:eastAsia="Calibri" w:cs="Trebuchet MS"/>
          <w:i w:val="0"/>
          <w:iCs w:val="0"/>
          <w:caps w:val="0"/>
          <w:color w:val="333333"/>
          <w:spacing w:val="0"/>
          <w:sz w:val="20"/>
          <w:szCs w:val="20"/>
          <w:lang w:val="en-US"/>
        </w:rPr>
      </w:pPr>
      <w:r>
        <w:rPr>
          <w:rFonts w:hint="default" w:ascii="Trebuchet MS" w:hAnsi="Trebuchet MS" w:eastAsia="Calibri" w:cs="Trebuchet MS"/>
          <w:b/>
          <w:bCs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c)</w:t>
      </w:r>
      <w:r>
        <w:rPr>
          <w:rFonts w:hint="default" w:ascii="Trebuchet MS" w:hAnsi="Trebuchet MS" w:eastAsia="Calibri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</w:rPr>
        <w:t> Procent estimativ de realizare fizică</w:t>
      </w:r>
      <w:r>
        <w:rPr>
          <w:rFonts w:hint="default" w:ascii="Trebuchet MS" w:hAnsi="Trebuchet MS" w:cs="Trebuchet MS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en-US"/>
        </w:rPr>
        <w:t xml:space="preserve"> : 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pBdr>
          <w:left w:val="none" w:color="auto" w:sz="0" w:space="0"/>
        </w:pBdr>
        <w:spacing w:before="0" w:beforeAutospacing="0" w:after="120" w:afterAutospacing="0"/>
        <w:ind w:left="0" w:right="0"/>
        <w:jc w:val="both"/>
        <w:rPr>
          <w:rFonts w:hint="default" w:ascii="Trebuchet MS" w:hAnsi="Trebuchet MS" w:cs="Trebuchet MS"/>
          <w:color w:val="444444"/>
          <w:sz w:val="20"/>
          <w:szCs w:val="20"/>
        </w:rPr>
      </w:pPr>
      <w:r>
        <w:rPr>
          <w:rFonts w:hint="default" w:ascii="Trebuchet MS" w:hAnsi="Trebuchet MS" w:cs="Trebuchet MS"/>
          <w:color w:val="444444"/>
          <w:sz w:val="20"/>
          <w:szCs w:val="20"/>
        </w:rPr>
        <w:t> Analiza cantitativă şi calitativă a investiţiei (aprecieri privind realizarea cantitativă şi calitativă a investiţiei din punct de vedere financiar, precum şi menţionarea valorii totale a investiţiei)</w:t>
      </w:r>
    </w:p>
    <w:tbl>
      <w:tblPr>
        <w:tblStyle w:val="8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5" w:type="dxa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left w:val="none" w:color="auto" w:sz="0" w:space="0"/>
              </w:pBdr>
              <w:spacing w:before="0" w:beforeAutospacing="0" w:after="120" w:afterAutospacing="0"/>
              <w:ind w:right="0" w:rightChars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  <w:r>
              <w:rPr>
                <w:rFonts w:hint="default"/>
                <w:color w:val="444444"/>
                <w:lang w:val="en-US"/>
              </w:rPr>
              <w:t xml:space="preserve">  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rebuchet MS" w:hAnsi="Trebuchet MS" w:cs="Trebuchet MS"/>
                <w:i w:val="0"/>
                <w:iCs w:val="0"/>
                <w:caps w:val="0"/>
                <w:color w:val="444444"/>
                <w:spacing w:val="0"/>
                <w:sz w:val="20"/>
                <w:szCs w:val="20"/>
                <w:shd w:val="clear" w:fill="FFFFFF"/>
                <w:vertAlign w:val="baseline"/>
                <w:lang w:val="en-US"/>
              </w:rPr>
            </w:pPr>
          </w:p>
        </w:tc>
      </w:tr>
    </w:tbl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spacing w:before="0" w:beforeAutospacing="0" w:after="120" w:afterAutospacing="0"/>
        <w:ind w:right="0" w:rightChars="0"/>
        <w:jc w:val="both"/>
        <w:rPr>
          <w:rFonts w:hint="default"/>
          <w:color w:val="444444"/>
          <w:lang w:val="en-US"/>
        </w:rPr>
      </w:pPr>
    </w:p>
    <w:tbl>
      <w:tblPr>
        <w:tblStyle w:val="8"/>
        <w:tblW w:w="0" w:type="auto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8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8" w:type="dxa"/>
          </w:tcPr>
          <w:p>
            <w:pPr>
              <w:pStyle w:val="12"/>
              <w:bidi w:val="0"/>
              <w:rPr>
                <w:rFonts w:hint="default" w:ascii="Trebuchet MS" w:hAnsi="Trebuchet MS" w:cs="Trebuchet MS"/>
                <w:lang w:val="en-US"/>
              </w:rPr>
            </w:pPr>
            <w:r>
              <w:rPr>
                <w:rFonts w:hint="default" w:ascii="Trebuchet MS" w:hAnsi="Trebuchet MS" w:cs="Trebuchet MS"/>
                <w:lang w:val="en-US"/>
              </w:rPr>
              <w:t>Intocmit,</w:t>
            </w:r>
          </w:p>
          <w:p>
            <w:pPr>
              <w:pStyle w:val="12"/>
              <w:bidi w:val="0"/>
              <w:rPr>
                <w:rFonts w:hint="default" w:ascii="Trebuchet MS" w:hAnsi="Trebuchet MS" w:cs="Trebuchet MS"/>
                <w:lang w:val="en-US"/>
              </w:rPr>
            </w:pPr>
            <w:r>
              <w:rPr>
                <w:rFonts w:hint="default" w:ascii="Trebuchet MS" w:hAnsi="Trebuchet MS" w:cs="Trebuchet MS"/>
                <w:lang w:val="en-US"/>
              </w:rPr>
              <w:t>Expert de monitorizare,</w:t>
            </w:r>
          </w:p>
          <w:p>
            <w:pPr>
              <w:pStyle w:val="12"/>
              <w:bidi w:val="0"/>
              <w:rPr>
                <w:rFonts w:hint="default" w:ascii="Trebuchet MS" w:hAnsi="Trebuchet MS" w:cs="Trebuchet MS"/>
                <w:lang w:val="en-US"/>
              </w:rPr>
            </w:pPr>
            <w:r>
              <w:rPr>
                <w:rFonts w:hint="default" w:ascii="Trebuchet MS" w:hAnsi="Trebuchet MS" w:cs="Trebuchet MS"/>
                <w:lang w:val="en-US"/>
              </w:rPr>
              <w:t>Nume Prenume,</w:t>
            </w:r>
          </w:p>
        </w:tc>
        <w:tc>
          <w:tcPr>
            <w:tcW w:w="4621" w:type="dxa"/>
          </w:tcPr>
          <w:p>
            <w:pPr>
              <w:pStyle w:val="12"/>
              <w:bidi w:val="0"/>
              <w:rPr>
                <w:rFonts w:hint="default" w:ascii="Trebuchet MS" w:hAnsi="Trebuchet MS" w:cs="Trebuchet MS"/>
                <w:lang w:val="en-US"/>
              </w:rPr>
            </w:pPr>
            <w:r>
              <w:rPr>
                <w:rFonts w:hint="default" w:ascii="Trebuchet MS" w:hAnsi="Trebuchet MS" w:cs="Trebuchet MS"/>
                <w:lang w:val="en-US"/>
              </w:rPr>
              <w:t>Semnatura,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8" w:type="dxa"/>
          </w:tcPr>
          <w:p>
            <w:pPr>
              <w:pStyle w:val="12"/>
              <w:bidi w:val="0"/>
              <w:rPr>
                <w:rFonts w:hint="default" w:ascii="Trebuchet MS" w:hAnsi="Trebuchet MS" w:cs="Trebuchet MS"/>
                <w:lang w:val="en-US"/>
              </w:rPr>
            </w:pPr>
            <w:r>
              <w:rPr>
                <w:rFonts w:hint="default" w:ascii="Trebuchet MS" w:hAnsi="Trebuchet MS" w:cs="Trebuchet MS"/>
                <w:lang w:val="en-US"/>
              </w:rPr>
              <w:t>Verificat,</w:t>
            </w:r>
          </w:p>
          <w:p>
            <w:pPr>
              <w:pStyle w:val="12"/>
              <w:bidi w:val="0"/>
              <w:rPr>
                <w:rFonts w:hint="default" w:ascii="Trebuchet MS" w:hAnsi="Trebuchet MS" w:cs="Trebuchet MS"/>
                <w:lang w:val="en-US"/>
              </w:rPr>
            </w:pPr>
            <w:r>
              <w:rPr>
                <w:rFonts w:hint="default" w:ascii="Trebuchet MS" w:hAnsi="Trebuchet MS" w:cs="Trebuchet MS"/>
                <w:lang w:val="en-US"/>
              </w:rPr>
              <w:t>Coordonator proiect,</w:t>
            </w:r>
          </w:p>
          <w:p>
            <w:pPr>
              <w:pStyle w:val="12"/>
              <w:bidi w:val="0"/>
              <w:rPr>
                <w:rFonts w:hint="default" w:ascii="Trebuchet MS" w:hAnsi="Trebuchet MS" w:cs="Trebuchet MS"/>
                <w:lang w:val="en-US"/>
              </w:rPr>
            </w:pPr>
            <w:r>
              <w:rPr>
                <w:rFonts w:hint="default" w:ascii="Trebuchet MS" w:hAnsi="Trebuchet MS" w:cs="Trebuchet MS"/>
                <w:lang w:val="en-US"/>
              </w:rPr>
              <w:t>Nume Prenume,</w:t>
            </w:r>
            <w:bookmarkStart w:id="0" w:name="_GoBack"/>
            <w:bookmarkEnd w:id="0"/>
          </w:p>
        </w:tc>
        <w:tc>
          <w:tcPr>
            <w:tcW w:w="4621" w:type="dxa"/>
          </w:tcPr>
          <w:p>
            <w:pPr>
              <w:pStyle w:val="12"/>
              <w:bidi w:val="0"/>
              <w:rPr>
                <w:rFonts w:hint="default" w:ascii="Trebuchet MS" w:hAnsi="Trebuchet MS" w:cs="Trebuchet MS"/>
                <w:lang w:val="en-US"/>
              </w:rPr>
            </w:pPr>
            <w:r>
              <w:rPr>
                <w:rFonts w:hint="default" w:ascii="Trebuchet MS" w:hAnsi="Trebuchet MS" w:cs="Trebuchet MS"/>
                <w:lang w:val="en-US"/>
              </w:rPr>
              <w:t>Semnatura,</w:t>
            </w:r>
          </w:p>
        </w:tc>
      </w:tr>
    </w:tbl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spacing w:before="0" w:beforeAutospacing="0" w:after="120" w:afterAutospacing="0"/>
        <w:ind w:right="0" w:rightChars="0"/>
        <w:jc w:val="both"/>
        <w:rPr>
          <w:rFonts w:hint="default"/>
          <w:color w:val="444444"/>
          <w:lang w:val="en-US"/>
        </w:rPr>
      </w:pPr>
    </w:p>
    <w:p>
      <w:pPr>
        <w:pStyle w:val="7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444444"/>
          <w:spacing w:val="0"/>
          <w:sz w:val="20"/>
          <w:szCs w:val="20"/>
          <w:shd w:val="clear" w:fill="FFFFFF"/>
          <w:lang w:val="fr-F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30C8A7"/>
    <w:multiLevelType w:val="singleLevel"/>
    <w:tmpl w:val="F230C8A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C784D6"/>
    <w:multiLevelType w:val="singleLevel"/>
    <w:tmpl w:val="17C784D6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03C65F20"/>
    <w:rsid w:val="04E222F6"/>
    <w:rsid w:val="05B2706E"/>
    <w:rsid w:val="077F25A1"/>
    <w:rsid w:val="08177AB7"/>
    <w:rsid w:val="096D608A"/>
    <w:rsid w:val="0BDC72AF"/>
    <w:rsid w:val="11765538"/>
    <w:rsid w:val="12994089"/>
    <w:rsid w:val="14591F3B"/>
    <w:rsid w:val="156743CA"/>
    <w:rsid w:val="16BE4315"/>
    <w:rsid w:val="188C344C"/>
    <w:rsid w:val="1A0C6BC8"/>
    <w:rsid w:val="1A414B9D"/>
    <w:rsid w:val="1B84191A"/>
    <w:rsid w:val="1C43143D"/>
    <w:rsid w:val="1E522559"/>
    <w:rsid w:val="1EFD265C"/>
    <w:rsid w:val="201168B8"/>
    <w:rsid w:val="2024673D"/>
    <w:rsid w:val="21FA53AA"/>
    <w:rsid w:val="22451617"/>
    <w:rsid w:val="22A73F6E"/>
    <w:rsid w:val="24626D48"/>
    <w:rsid w:val="2527197B"/>
    <w:rsid w:val="25CD68F2"/>
    <w:rsid w:val="26D77C05"/>
    <w:rsid w:val="2733415B"/>
    <w:rsid w:val="27CD64A0"/>
    <w:rsid w:val="28823561"/>
    <w:rsid w:val="2C721A09"/>
    <w:rsid w:val="2D49314F"/>
    <w:rsid w:val="2EEF02E8"/>
    <w:rsid w:val="2F1B15AA"/>
    <w:rsid w:val="332D7F85"/>
    <w:rsid w:val="33FA74FC"/>
    <w:rsid w:val="35D758EF"/>
    <w:rsid w:val="35FB603C"/>
    <w:rsid w:val="39B91991"/>
    <w:rsid w:val="3CB30A24"/>
    <w:rsid w:val="3DC81272"/>
    <w:rsid w:val="419679DC"/>
    <w:rsid w:val="44BE3BB8"/>
    <w:rsid w:val="45994B22"/>
    <w:rsid w:val="48354E35"/>
    <w:rsid w:val="49D3791F"/>
    <w:rsid w:val="49F619EE"/>
    <w:rsid w:val="4D5D6F1D"/>
    <w:rsid w:val="4E050DD9"/>
    <w:rsid w:val="505334F2"/>
    <w:rsid w:val="518571F6"/>
    <w:rsid w:val="5290036C"/>
    <w:rsid w:val="54834C53"/>
    <w:rsid w:val="54DA7A4D"/>
    <w:rsid w:val="55E03256"/>
    <w:rsid w:val="56C130B2"/>
    <w:rsid w:val="57DC3E5F"/>
    <w:rsid w:val="58F84874"/>
    <w:rsid w:val="5B171251"/>
    <w:rsid w:val="5EB90EE3"/>
    <w:rsid w:val="600A0901"/>
    <w:rsid w:val="602969D3"/>
    <w:rsid w:val="629B42BC"/>
    <w:rsid w:val="62FB101D"/>
    <w:rsid w:val="6462003C"/>
    <w:rsid w:val="66C94644"/>
    <w:rsid w:val="67963366"/>
    <w:rsid w:val="68324475"/>
    <w:rsid w:val="68EE12BE"/>
    <w:rsid w:val="6A804A51"/>
    <w:rsid w:val="6B571085"/>
    <w:rsid w:val="6BD9140C"/>
    <w:rsid w:val="6E283B6C"/>
    <w:rsid w:val="6FF46A2B"/>
    <w:rsid w:val="7040660E"/>
    <w:rsid w:val="72683032"/>
    <w:rsid w:val="782F3832"/>
    <w:rsid w:val="786A1194"/>
    <w:rsid w:val="7B2166B9"/>
    <w:rsid w:val="7C8C47F7"/>
    <w:rsid w:val="7E6A4342"/>
    <w:rsid w:val="7F92554C"/>
    <w:rsid w:val="7FA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7">
    <w:name w:val="Normal (Web)"/>
    <w:basedOn w:val="1"/>
    <w:semiHidden/>
    <w:unhideWhenUsed/>
    <w:uiPriority w:val="99"/>
    <w:rPr>
      <w:sz w:val="24"/>
      <w:szCs w:val="24"/>
    </w:rPr>
  </w:style>
  <w:style w:type="table" w:styleId="8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Antet Caracter"/>
    <w:basedOn w:val="2"/>
    <w:link w:val="6"/>
    <w:qFormat/>
    <w:uiPriority w:val="99"/>
  </w:style>
  <w:style w:type="character" w:customStyle="1" w:styleId="10">
    <w:name w:val="Subsol Caracter"/>
    <w:basedOn w:val="2"/>
    <w:link w:val="5"/>
    <w:qFormat/>
    <w:uiPriority w:val="99"/>
  </w:style>
  <w:style w:type="character" w:customStyle="1" w:styleId="11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0</TotalTime>
  <ScaleCrop>false</ScaleCrop>
  <LinksUpToDate>false</LinksUpToDate>
  <CharactersWithSpaces>1355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2023-01-30T09:31:01Z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